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3E" w:rsidRDefault="00D829EC">
      <w:r>
        <w:t>Technical-Economic Proposal</w:t>
      </w:r>
    </w:p>
    <w:p w:rsidR="00D829EC" w:rsidRDefault="00D829EC">
      <w:r>
        <w:t xml:space="preserve">Opening of </w:t>
      </w:r>
      <w:r w:rsidR="002F21EA">
        <w:t>Diagnos</w:t>
      </w:r>
      <w:r w:rsidR="002F21EA">
        <w:t>is</w:t>
      </w:r>
      <w:r w:rsidR="002F21EA">
        <w:t xml:space="preserve"> </w:t>
      </w:r>
      <w:r w:rsidR="002F21EA">
        <w:t xml:space="preserve">of </w:t>
      </w:r>
      <w:r>
        <w:t>Operational Structure and Dedicated Staff</w:t>
      </w:r>
    </w:p>
    <w:p w:rsidR="00D829EC" w:rsidRDefault="00D829EC">
      <w:r>
        <w:t>FC Barcelona</w:t>
      </w:r>
    </w:p>
    <w:p w:rsidR="00D829EC" w:rsidRDefault="00D829EC">
      <w:r>
        <w:t>TECHNICAL SCOPES OF THE REQUESTED SERVICE</w:t>
      </w:r>
    </w:p>
    <w:p w:rsidR="00D829EC" w:rsidRDefault="00D829EC">
      <w:r>
        <w:t>SCOPE OF WORK: METHODOLOGICAL – OPERATIVE- TECHNOLOGICAL</w:t>
      </w:r>
    </w:p>
    <w:p w:rsidR="00D829EC" w:rsidRDefault="00D829EC">
      <w:r>
        <w:t>The purpose of the present is the provision of services and strategic guidance regarding:</w:t>
      </w:r>
    </w:p>
    <w:p w:rsidR="00D829EC" w:rsidRDefault="00D829EC" w:rsidP="00D829EC">
      <w:pPr>
        <w:pStyle w:val="ListParagraph"/>
        <w:numPr>
          <w:ilvl w:val="0"/>
          <w:numId w:val="1"/>
        </w:numPr>
      </w:pPr>
      <w:r>
        <w:t xml:space="preserve">Online </w:t>
      </w:r>
      <w:r w:rsidR="004263D7">
        <w:t>Reputation</w:t>
      </w:r>
      <w:r>
        <w:t xml:space="preserve"> Mana</w:t>
      </w:r>
      <w:r w:rsidR="002F21EA">
        <w:t>gement (ORM) for FC Barcelona in</w:t>
      </w:r>
      <w:r>
        <w:t xml:space="preserve"> a systemic and all-embracing sense in of the club’s sporting and strategic areas. The scope should include all events / </w:t>
      </w:r>
      <w:r w:rsidR="002F21EA">
        <w:t>milestones</w:t>
      </w:r>
      <w:r>
        <w:t xml:space="preserve"> / incidents / anomalies that in one way or </w:t>
      </w:r>
      <w:r w:rsidR="004263D7">
        <w:t>other</w:t>
      </w:r>
      <w:r>
        <w:t xml:space="preserve"> </w:t>
      </w:r>
      <w:r w:rsidR="004263D7">
        <w:t>potentially</w:t>
      </w:r>
      <w:r>
        <w:t xml:space="preserve"> </w:t>
      </w:r>
      <w:proofErr w:type="gramStart"/>
      <w:r>
        <w:t>have</w:t>
      </w:r>
      <w:r w:rsidR="002F21EA">
        <w:t xml:space="preserve"> an impact</w:t>
      </w:r>
      <w:proofErr w:type="gramEnd"/>
      <w:r w:rsidR="002F21EA">
        <w:t xml:space="preserve"> in</w:t>
      </w:r>
      <w:r>
        <w:t xml:space="preserve"> Institutional, Reputational and Brand Image and </w:t>
      </w:r>
      <w:r w:rsidR="002F21EA">
        <w:t>V</w:t>
      </w:r>
      <w:r>
        <w:t xml:space="preserve">alues </w:t>
      </w:r>
      <w:r w:rsidR="002F21EA">
        <w:t>terms</w:t>
      </w:r>
      <w:r>
        <w:t>.</w:t>
      </w:r>
    </w:p>
    <w:p w:rsidR="00D829EC" w:rsidRDefault="00D829EC" w:rsidP="00D829EC">
      <w:pPr>
        <w:pStyle w:val="ListParagraph"/>
        <w:numPr>
          <w:ilvl w:val="0"/>
          <w:numId w:val="1"/>
        </w:numPr>
      </w:pPr>
      <w:r>
        <w:t xml:space="preserve">Monitoring </w:t>
      </w:r>
      <w:r w:rsidR="00BB10C3">
        <w:t>of</w:t>
      </w:r>
      <w:r>
        <w:t xml:space="preserve"> media and the digital ecosystem as a whole in order to analyse the impact of FC BARCELONA activity in the digital </w:t>
      </w:r>
      <w:r w:rsidR="004263D7">
        <w:t>sphere</w:t>
      </w:r>
      <w:r>
        <w:t xml:space="preserve"> – Online Channels and Digital ecosystem of Social Networks.</w:t>
      </w:r>
    </w:p>
    <w:p w:rsidR="00D829EC" w:rsidRDefault="00D829EC" w:rsidP="00D829EC">
      <w:pPr>
        <w:pStyle w:val="ListParagraph"/>
        <w:numPr>
          <w:ilvl w:val="0"/>
          <w:numId w:val="1"/>
        </w:numPr>
      </w:pPr>
      <w:r>
        <w:t xml:space="preserve">Generate compatible indicators on a global level. KPI (Key Performance Indicators) for each of the entities in terms of the scope of the </w:t>
      </w:r>
      <w:r w:rsidR="000D61BB">
        <w:t>purposes out</w:t>
      </w:r>
      <w:r>
        <w:t>lined</w:t>
      </w:r>
      <w:r w:rsidR="000D61BB">
        <w:t xml:space="preserve"> </w:t>
      </w:r>
      <w:r w:rsidR="00BB10C3">
        <w:t>in point (1)</w:t>
      </w:r>
      <w:r>
        <w:t>:</w:t>
      </w:r>
    </w:p>
    <w:p w:rsidR="00D829EC" w:rsidRDefault="00D829EC" w:rsidP="00D829EC">
      <w:pPr>
        <w:pStyle w:val="ListParagraph"/>
        <w:numPr>
          <w:ilvl w:val="0"/>
          <w:numId w:val="1"/>
        </w:numPr>
      </w:pPr>
      <w:r>
        <w:t>Geographic coverage of the same must be global, 24/7 x 345 type, with access to online platforms (responsive) and with streaming technology.</w:t>
      </w:r>
    </w:p>
    <w:p w:rsidR="00D829EC" w:rsidRDefault="00D829EC" w:rsidP="00D829EC"/>
    <w:p w:rsidR="00D829EC" w:rsidRDefault="00D829EC" w:rsidP="00D829EC">
      <w:r>
        <w:t>The company shall be responsible for providing all technological and support media as necessary</w:t>
      </w:r>
      <w:r w:rsidR="00116394">
        <w:rPr>
          <w:rStyle w:val="FootnoteReference"/>
        </w:rPr>
        <w:footnoteReference w:id="1"/>
      </w:r>
      <w:r>
        <w:t xml:space="preserve"> for the proper provision of the SERVICES assigned to it, for </w:t>
      </w:r>
      <w:r w:rsidR="000D61BB">
        <w:t>illustrative</w:t>
      </w:r>
      <w:r>
        <w:t xml:space="preserve"> purposes but not limited to the same, these shall in</w:t>
      </w:r>
      <w:r w:rsidR="000D61BB">
        <w:t>clude technological media and/o</w:t>
      </w:r>
      <w:r>
        <w:t>r any other element necessary for the proper provision of the SERVICES for FC BARCELONA</w:t>
      </w:r>
      <w:r w:rsidR="000D61BB">
        <w:t xml:space="preserve">, including the following </w:t>
      </w:r>
      <w:r w:rsidR="004263D7">
        <w:t>technological</w:t>
      </w:r>
      <w:r w:rsidR="000D61BB">
        <w:t xml:space="preserve"> and </w:t>
      </w:r>
      <w:r w:rsidR="004263D7">
        <w:t>consultancy</w:t>
      </w:r>
      <w:r w:rsidR="000D61BB">
        <w:t xml:space="preserve"> aspects in the areas of Social Science:</w:t>
      </w:r>
    </w:p>
    <w:p w:rsidR="000D61BB" w:rsidRDefault="000D61BB" w:rsidP="000D61BB">
      <w:pPr>
        <w:pStyle w:val="ListParagraph"/>
        <w:numPr>
          <w:ilvl w:val="0"/>
          <w:numId w:val="2"/>
        </w:numPr>
      </w:pPr>
      <w:r>
        <w:t xml:space="preserve">Daily report on an online and </w:t>
      </w:r>
      <w:r w:rsidR="004263D7">
        <w:t>streaming</w:t>
      </w:r>
      <w:r w:rsidR="002F21EA">
        <w:rPr>
          <w:rStyle w:val="FootnoteReference"/>
        </w:rPr>
        <w:footnoteReference w:id="2"/>
      </w:r>
      <w:r>
        <w:t xml:space="preserve"> platform of publications in digital media mentioning FC BARCELONA, board members, executive staff in the different strategic areas of the institutions, related digital entities, sponsors related with FC Barcelona, digital and sporting assets detailed for illustrative purposes but limited to the same: Espai Barça, Barça innovation Hub, Foundation.</w:t>
      </w:r>
    </w:p>
    <w:p w:rsidR="000D61BB" w:rsidRDefault="004263D7" w:rsidP="000D61BB">
      <w:pPr>
        <w:pStyle w:val="ListParagraph"/>
        <w:numPr>
          <w:ilvl w:val="0"/>
          <w:numId w:val="3"/>
        </w:numPr>
      </w:pPr>
      <w:r>
        <w:t>This</w:t>
      </w:r>
      <w:r w:rsidR="000D61BB">
        <w:t xml:space="preserve"> platform</w:t>
      </w:r>
      <w:r w:rsidR="002F21EA">
        <w:rPr>
          <w:rStyle w:val="FootnoteReference"/>
        </w:rPr>
        <w:footnoteReference w:id="3"/>
      </w:r>
      <w:r w:rsidR="000D61BB">
        <w:t xml:space="preserve"> must </w:t>
      </w:r>
      <w:r>
        <w:t>simultaneously</w:t>
      </w:r>
      <w:r w:rsidR="000D61BB">
        <w:t xml:space="preserve"> report:</w:t>
      </w:r>
    </w:p>
    <w:p w:rsidR="000D61BB" w:rsidRDefault="000D61BB" w:rsidP="000D61BB">
      <w:pPr>
        <w:pStyle w:val="ListParagraph"/>
        <w:numPr>
          <w:ilvl w:val="0"/>
          <w:numId w:val="4"/>
        </w:numPr>
      </w:pPr>
      <w:r>
        <w:lastRenderedPageBreak/>
        <w:t xml:space="preserve">Impact of each of said reports on different Social </w:t>
      </w:r>
      <w:r w:rsidR="004263D7">
        <w:t>Network</w:t>
      </w:r>
      <w:r>
        <w:t xml:space="preserve"> (SN) channels, for example: Twitter, Facebook, </w:t>
      </w:r>
      <w:r w:rsidR="004263D7">
        <w:t>Instagram</w:t>
      </w:r>
      <w:r>
        <w:t>, comments in the same media.</w:t>
      </w:r>
    </w:p>
    <w:p w:rsidR="000D61BB" w:rsidRDefault="000D61BB" w:rsidP="000D61BB">
      <w:pPr>
        <w:pStyle w:val="ListParagraph"/>
        <w:numPr>
          <w:ilvl w:val="0"/>
          <w:numId w:val="4"/>
        </w:numPr>
      </w:pPr>
      <w:r>
        <w:t>Access on a metadata level in streaming regarding point 1.1.1.</w:t>
      </w:r>
    </w:p>
    <w:p w:rsidR="000D61BB" w:rsidRDefault="000D61BB" w:rsidP="000D61BB">
      <w:pPr>
        <w:pStyle w:val="ListParagraph"/>
        <w:numPr>
          <w:ilvl w:val="0"/>
          <w:numId w:val="4"/>
        </w:numPr>
      </w:pPr>
      <w:r>
        <w:t xml:space="preserve">Identification of the main </w:t>
      </w:r>
      <w:r w:rsidR="004263D7">
        <w:t>conversational</w:t>
      </w:r>
      <w:r>
        <w:t xml:space="preserve"> ratios and basic metadata such as:</w:t>
      </w:r>
    </w:p>
    <w:p w:rsidR="000D61BB" w:rsidRDefault="000D61BB" w:rsidP="000D61BB">
      <w:pPr>
        <w:pStyle w:val="ListParagraph"/>
        <w:numPr>
          <w:ilvl w:val="0"/>
          <w:numId w:val="5"/>
        </w:numPr>
      </w:pPr>
      <w:r>
        <w:t>Volume</w:t>
      </w:r>
    </w:p>
    <w:p w:rsidR="000D61BB" w:rsidRDefault="004263D7" w:rsidP="000D61BB">
      <w:pPr>
        <w:pStyle w:val="ListParagraph"/>
        <w:numPr>
          <w:ilvl w:val="0"/>
          <w:numId w:val="5"/>
        </w:numPr>
      </w:pPr>
      <w:r>
        <w:t>Trend</w:t>
      </w:r>
    </w:p>
    <w:p w:rsidR="000D61BB" w:rsidRDefault="000D61BB" w:rsidP="000D61BB">
      <w:pPr>
        <w:pStyle w:val="ListParagraph"/>
        <w:numPr>
          <w:ilvl w:val="0"/>
          <w:numId w:val="5"/>
        </w:numPr>
      </w:pPr>
      <w:r>
        <w:t>New and Themes</w:t>
      </w:r>
    </w:p>
    <w:p w:rsidR="000D61BB" w:rsidRDefault="000D61BB" w:rsidP="000D61BB">
      <w:pPr>
        <w:pStyle w:val="ListParagraph"/>
        <w:numPr>
          <w:ilvl w:val="0"/>
          <w:numId w:val="5"/>
        </w:numPr>
      </w:pPr>
      <w:r>
        <w:t>Scopes in the area of social channels and type of interaction</w:t>
      </w:r>
    </w:p>
    <w:p w:rsidR="000D61BB" w:rsidRDefault="000D61BB" w:rsidP="000D61BB">
      <w:pPr>
        <w:pStyle w:val="ListParagraph"/>
        <w:numPr>
          <w:ilvl w:val="0"/>
          <w:numId w:val="5"/>
        </w:numPr>
      </w:pPr>
      <w:r>
        <w:t xml:space="preserve">Emotional reactions and their potential impact on </w:t>
      </w:r>
      <w:r w:rsidR="004263D7">
        <w:t>the</w:t>
      </w:r>
      <w:r>
        <w:t xml:space="preserve"> project</w:t>
      </w:r>
    </w:p>
    <w:p w:rsidR="000D61BB" w:rsidRDefault="000D61BB" w:rsidP="000D61BB">
      <w:pPr>
        <w:pStyle w:val="ListParagraph"/>
        <w:numPr>
          <w:ilvl w:val="0"/>
          <w:numId w:val="5"/>
        </w:numPr>
      </w:pPr>
      <w:r>
        <w:t xml:space="preserve">Most active </w:t>
      </w:r>
      <w:r w:rsidR="004263D7">
        <w:t>epicentres</w:t>
      </w:r>
      <w:r>
        <w:t xml:space="preserve"> by geolocation and gender</w:t>
      </w:r>
    </w:p>
    <w:p w:rsidR="000D61BB" w:rsidRDefault="000D61BB" w:rsidP="000D61BB">
      <w:pPr>
        <w:pStyle w:val="ListParagraph"/>
        <w:numPr>
          <w:ilvl w:val="0"/>
          <w:numId w:val="5"/>
        </w:numPr>
      </w:pPr>
      <w:r>
        <w:t>Profiling of participant use</w:t>
      </w:r>
      <w:r w:rsidR="00BB10C3">
        <w:t>r</w:t>
      </w:r>
      <w:r>
        <w:t xml:space="preserve"> interests</w:t>
      </w:r>
    </w:p>
    <w:p w:rsidR="000D61BB" w:rsidRPr="000D61BB" w:rsidRDefault="000D61BB" w:rsidP="000D61BB">
      <w:pPr>
        <w:pStyle w:val="ListParagraph"/>
        <w:numPr>
          <w:ilvl w:val="0"/>
          <w:numId w:val="3"/>
        </w:numPr>
      </w:pPr>
      <w:r>
        <w:t xml:space="preserve">For compliance with the purposes listed in points 1.1.1 to 1.1.3.7, there </w:t>
      </w:r>
      <w:r w:rsidR="004263D7">
        <w:t>shall</w:t>
      </w:r>
      <w:r>
        <w:t xml:space="preserve"> be </w:t>
      </w:r>
      <w:r w:rsidR="004263D7">
        <w:rPr>
          <w:b/>
        </w:rPr>
        <w:t>streaming</w:t>
      </w:r>
      <w:r>
        <w:rPr>
          <w:b/>
        </w:rPr>
        <w:t xml:space="preserve"> coverage of at least 340 digital media worldwide, including scraping and semantic analysis in Spanish, Catalan, English, </w:t>
      </w:r>
      <w:r w:rsidR="004263D7">
        <w:rPr>
          <w:b/>
        </w:rPr>
        <w:t>Portuguese</w:t>
      </w:r>
      <w:r>
        <w:rPr>
          <w:b/>
        </w:rPr>
        <w:t>, French and Italian.</w:t>
      </w:r>
    </w:p>
    <w:p w:rsidR="000D61BB" w:rsidRDefault="003E068C" w:rsidP="000D61BB">
      <w:pPr>
        <w:pStyle w:val="ListParagraph"/>
        <w:numPr>
          <w:ilvl w:val="0"/>
          <w:numId w:val="3"/>
        </w:numPr>
        <w:rPr>
          <w:b/>
        </w:rPr>
      </w:pPr>
      <w:r w:rsidRPr="003E068C">
        <w:t>It shall also have the capacity to</w:t>
      </w:r>
      <w:r>
        <w:t xml:space="preserve"> manage in real time and using</w:t>
      </w:r>
      <w:r w:rsidRPr="003E068C">
        <w:rPr>
          <w:b/>
        </w:rPr>
        <w:t xml:space="preserve"> </w:t>
      </w:r>
      <w:r w:rsidR="00BB10C3">
        <w:rPr>
          <w:b/>
        </w:rPr>
        <w:t>its own</w:t>
      </w:r>
      <w:r>
        <w:rPr>
          <w:b/>
        </w:rPr>
        <w:t xml:space="preserve"> m</w:t>
      </w:r>
      <w:r w:rsidRPr="003E068C">
        <w:rPr>
          <w:b/>
        </w:rPr>
        <w:t xml:space="preserve">achine learning algorithm </w:t>
      </w:r>
      <w:r>
        <w:rPr>
          <w:b/>
        </w:rPr>
        <w:t>rules for a semantic map of 770 words of which 516 make reference to the FC Barcelona ecosystem.</w:t>
      </w:r>
    </w:p>
    <w:p w:rsidR="003E068C" w:rsidRDefault="003E068C" w:rsidP="000D61BB">
      <w:pPr>
        <w:pStyle w:val="ListParagraph"/>
        <w:numPr>
          <w:ilvl w:val="0"/>
          <w:numId w:val="3"/>
        </w:numPr>
        <w:rPr>
          <w:b/>
        </w:rPr>
      </w:pPr>
      <w:r>
        <w:rPr>
          <w:b/>
        </w:rPr>
        <w:t xml:space="preserve">Semantic analysis in natural language – text </w:t>
      </w:r>
      <w:r w:rsidR="004263D7">
        <w:rPr>
          <w:b/>
        </w:rPr>
        <w:t>clustering</w:t>
      </w:r>
      <w:r>
        <w:rPr>
          <w:b/>
        </w:rPr>
        <w:t xml:space="preserve"> &amp; classification and tagging of more than 100 </w:t>
      </w:r>
      <w:r w:rsidR="004263D7">
        <w:rPr>
          <w:b/>
        </w:rPr>
        <w:t>thousand</w:t>
      </w:r>
      <w:r>
        <w:rPr>
          <w:b/>
        </w:rPr>
        <w:t xml:space="preserve"> news articles on average per month.</w:t>
      </w:r>
    </w:p>
    <w:p w:rsidR="003E068C" w:rsidRDefault="003E068C" w:rsidP="003E068C">
      <w:pPr>
        <w:pStyle w:val="ListParagraph"/>
        <w:numPr>
          <w:ilvl w:val="0"/>
          <w:numId w:val="2"/>
        </w:numPr>
      </w:pPr>
      <w:r w:rsidRPr="003E068C">
        <w:t>Stre</w:t>
      </w:r>
      <w:r>
        <w:t xml:space="preserve">aming </w:t>
      </w:r>
      <w:r w:rsidR="004263D7">
        <w:t>dashboard</w:t>
      </w:r>
      <w:r w:rsidR="002F21EA">
        <w:rPr>
          <w:rStyle w:val="FootnoteReference"/>
        </w:rPr>
        <w:footnoteReference w:id="4"/>
      </w:r>
      <w:r>
        <w:t xml:space="preserve"> for </w:t>
      </w:r>
      <w:r w:rsidR="004263D7">
        <w:t>analysis</w:t>
      </w:r>
      <w:r>
        <w:t xml:space="preserve"> and tracking of reactions by digital audience associated with news articles (as per item 1.4)</w:t>
      </w:r>
    </w:p>
    <w:p w:rsidR="003E068C" w:rsidRPr="003E068C" w:rsidRDefault="003E068C" w:rsidP="003E068C">
      <w:pPr>
        <w:pStyle w:val="ListParagraph"/>
        <w:numPr>
          <w:ilvl w:val="0"/>
          <w:numId w:val="6"/>
        </w:numPr>
      </w:pPr>
      <w:r>
        <w:rPr>
          <w:b/>
        </w:rPr>
        <w:t>Monthly average of 5.4 million interactions (hits) (tweets, backlink, Facebook likes, Facebook comments)</w:t>
      </w:r>
    </w:p>
    <w:p w:rsidR="003E068C" w:rsidRDefault="003E068C" w:rsidP="003E068C">
      <w:pPr>
        <w:pStyle w:val="ListParagraph"/>
        <w:numPr>
          <w:ilvl w:val="0"/>
          <w:numId w:val="6"/>
        </w:numPr>
      </w:pPr>
      <w:r>
        <w:t xml:space="preserve">Identification of Causes, themes, conversations and emotional </w:t>
      </w:r>
      <w:r w:rsidR="004263D7">
        <w:t>reactions</w:t>
      </w:r>
      <w:r>
        <w:t>.</w:t>
      </w:r>
    </w:p>
    <w:p w:rsidR="003E068C" w:rsidRDefault="003E068C" w:rsidP="003E068C"/>
    <w:p w:rsidR="003E068C" w:rsidRDefault="003E068C" w:rsidP="003E068C">
      <w:pPr>
        <w:pStyle w:val="ListParagraph"/>
        <w:numPr>
          <w:ilvl w:val="0"/>
          <w:numId w:val="6"/>
        </w:numPr>
      </w:pPr>
      <w:r>
        <w:t xml:space="preserve">Weekly qualitative and </w:t>
      </w:r>
      <w:r w:rsidR="004263D7">
        <w:t>quantitative</w:t>
      </w:r>
      <w:r>
        <w:t xml:space="preserve"> analysis of the presence of FC Barcelona in the digital media and social </w:t>
      </w:r>
      <w:r w:rsidR="004263D7">
        <w:t>networks</w:t>
      </w:r>
      <w:r>
        <w:t xml:space="preserve"> through face-to-face executive meeting and delivery of the corresponding report.</w:t>
      </w:r>
    </w:p>
    <w:p w:rsidR="003E068C" w:rsidRDefault="003E068C" w:rsidP="003E068C">
      <w:pPr>
        <w:pStyle w:val="ListParagraph"/>
      </w:pPr>
    </w:p>
    <w:p w:rsidR="003E068C" w:rsidRDefault="003E068C" w:rsidP="003E068C">
      <w:pPr>
        <w:pStyle w:val="ListParagraph"/>
        <w:numPr>
          <w:ilvl w:val="0"/>
          <w:numId w:val="6"/>
        </w:numPr>
      </w:pPr>
      <w:r>
        <w:t xml:space="preserve">Total volume of the conversation </w:t>
      </w:r>
      <w:r w:rsidR="004263D7">
        <w:t>segmented</w:t>
      </w:r>
      <w:r>
        <w:t xml:space="preserve"> by type of media/social network</w:t>
      </w:r>
    </w:p>
    <w:p w:rsidR="003E068C" w:rsidRDefault="003E068C" w:rsidP="003E068C">
      <w:pPr>
        <w:pStyle w:val="ListParagraph"/>
      </w:pPr>
    </w:p>
    <w:p w:rsidR="003E068C" w:rsidRDefault="003E068C" w:rsidP="003E068C">
      <w:pPr>
        <w:pStyle w:val="ListParagraph"/>
        <w:numPr>
          <w:ilvl w:val="0"/>
          <w:numId w:val="7"/>
        </w:numPr>
      </w:pPr>
      <w:r>
        <w:t>Identification of most influential comments.</w:t>
      </w:r>
    </w:p>
    <w:p w:rsidR="003E068C" w:rsidRDefault="003E068C" w:rsidP="003E068C">
      <w:pPr>
        <w:pStyle w:val="ListParagraph"/>
        <w:numPr>
          <w:ilvl w:val="0"/>
          <w:numId w:val="7"/>
        </w:numPr>
      </w:pPr>
      <w:r>
        <w:t xml:space="preserve">Identification </w:t>
      </w:r>
      <w:r w:rsidR="004263D7">
        <w:t>of</w:t>
      </w:r>
      <w:r>
        <w:t xml:space="preserve"> most influential users.</w:t>
      </w:r>
    </w:p>
    <w:p w:rsidR="003E068C" w:rsidRDefault="00BB10C3" w:rsidP="003E068C">
      <w:pPr>
        <w:pStyle w:val="ListParagraph"/>
        <w:numPr>
          <w:ilvl w:val="0"/>
          <w:numId w:val="6"/>
        </w:numPr>
      </w:pPr>
      <w:r>
        <w:t>Sentiment</w:t>
      </w:r>
      <w:r w:rsidR="003E068C">
        <w:t xml:space="preserve"> of conversation </w:t>
      </w:r>
      <w:r w:rsidR="004263D7">
        <w:t>to</w:t>
      </w:r>
      <w:r w:rsidR="003E068C">
        <w:t xml:space="preserve"> </w:t>
      </w:r>
      <w:r w:rsidR="004263D7">
        <w:t>identify</w:t>
      </w:r>
      <w:r w:rsidR="003E068C">
        <w:t xml:space="preserve"> evolution of performance.</w:t>
      </w:r>
    </w:p>
    <w:p w:rsidR="003E068C" w:rsidRDefault="004263D7" w:rsidP="003E068C">
      <w:pPr>
        <w:pStyle w:val="ListParagraph"/>
        <w:numPr>
          <w:ilvl w:val="0"/>
          <w:numId w:val="6"/>
        </w:numPr>
      </w:pPr>
      <w:r>
        <w:t>Total</w:t>
      </w:r>
      <w:r w:rsidR="003E068C">
        <w:t xml:space="preserve"> people </w:t>
      </w:r>
      <w:r w:rsidR="00BB10C3">
        <w:t>(</w:t>
      </w:r>
      <w:r>
        <w:t>audiences</w:t>
      </w:r>
      <w:r w:rsidR="003E068C">
        <w:t>) reached by the messages that FC Barcelona emits on all digital communication media.</w:t>
      </w:r>
    </w:p>
    <w:p w:rsidR="000063DE" w:rsidRDefault="004263D7" w:rsidP="003E068C">
      <w:pPr>
        <w:pStyle w:val="ListParagraph"/>
        <w:numPr>
          <w:ilvl w:val="0"/>
          <w:numId w:val="6"/>
        </w:numPr>
      </w:pPr>
      <w:r>
        <w:t>Daily</w:t>
      </w:r>
      <w:r w:rsidR="000063DE">
        <w:t xml:space="preserve">/weekly/monthly </w:t>
      </w:r>
      <w:r>
        <w:t>quantitative</w:t>
      </w:r>
      <w:r w:rsidR="000063DE">
        <w:t xml:space="preserve"> evolution via adhoc reports</w:t>
      </w:r>
    </w:p>
    <w:p w:rsidR="000063DE" w:rsidRDefault="000063DE" w:rsidP="003E068C">
      <w:pPr>
        <w:pStyle w:val="ListParagraph"/>
        <w:numPr>
          <w:ilvl w:val="0"/>
          <w:numId w:val="6"/>
        </w:numPr>
      </w:pPr>
      <w:r>
        <w:t xml:space="preserve">Map of communities with identification of </w:t>
      </w:r>
      <w:r w:rsidR="004263D7">
        <w:t>influencers</w:t>
      </w:r>
      <w:r>
        <w:t xml:space="preserve"> and opinion leaders.</w:t>
      </w:r>
    </w:p>
    <w:p w:rsidR="000063DE" w:rsidRDefault="000063DE" w:rsidP="003E068C">
      <w:pPr>
        <w:pStyle w:val="ListParagraph"/>
        <w:numPr>
          <w:ilvl w:val="0"/>
          <w:numId w:val="6"/>
        </w:numPr>
      </w:pPr>
      <w:r>
        <w:rPr>
          <w:b/>
        </w:rPr>
        <w:t>In an annual universe of 195 million tweets associated to p</w:t>
      </w:r>
      <w:r w:rsidR="00BB10C3">
        <w:rPr>
          <w:b/>
        </w:rPr>
        <w:t>o</w:t>
      </w:r>
      <w:r>
        <w:rPr>
          <w:b/>
        </w:rPr>
        <w:t xml:space="preserve">int (1) and 123 million </w:t>
      </w:r>
      <w:r w:rsidR="004263D7">
        <w:rPr>
          <w:b/>
        </w:rPr>
        <w:t>single</w:t>
      </w:r>
      <w:r>
        <w:rPr>
          <w:b/>
        </w:rPr>
        <w:t xml:space="preserve"> users, </w:t>
      </w:r>
      <w:r>
        <w:t>analysis, clustering and identification, as applicable:</w:t>
      </w:r>
    </w:p>
    <w:p w:rsidR="000063DE" w:rsidRPr="000063DE" w:rsidRDefault="000063DE" w:rsidP="000063DE">
      <w:pPr>
        <w:pStyle w:val="ListParagraph"/>
        <w:numPr>
          <w:ilvl w:val="0"/>
          <w:numId w:val="8"/>
        </w:numPr>
      </w:pPr>
      <w:r w:rsidRPr="000063DE">
        <w:lastRenderedPageBreak/>
        <w:t xml:space="preserve">Troll/bot/Automated accounts or with odd </w:t>
      </w:r>
      <w:r w:rsidR="004263D7" w:rsidRPr="000063DE">
        <w:t>behaviours</w:t>
      </w:r>
      <w:r w:rsidRPr="000063DE">
        <w:t xml:space="preserve"> and their connection to different entities.</w:t>
      </w:r>
    </w:p>
    <w:p w:rsidR="000063DE" w:rsidRPr="000063DE" w:rsidRDefault="000063DE" w:rsidP="000063DE">
      <w:pPr>
        <w:pStyle w:val="ListParagraph"/>
        <w:numPr>
          <w:ilvl w:val="0"/>
          <w:numId w:val="8"/>
        </w:numPr>
      </w:pPr>
      <w:r w:rsidRPr="000063DE">
        <w:t>Organic users.</w:t>
      </w:r>
    </w:p>
    <w:p w:rsidR="000063DE" w:rsidRPr="000063DE" w:rsidRDefault="000063DE" w:rsidP="000063DE">
      <w:pPr>
        <w:pStyle w:val="ListParagraph"/>
        <w:numPr>
          <w:ilvl w:val="0"/>
          <w:numId w:val="8"/>
        </w:numPr>
      </w:pPr>
      <w:r w:rsidRPr="000063DE">
        <w:t xml:space="preserve">Amount and specificity of different </w:t>
      </w:r>
      <w:r w:rsidR="004263D7" w:rsidRPr="000063DE">
        <w:t>conversations</w:t>
      </w:r>
      <w:r w:rsidRPr="000063DE">
        <w:t xml:space="preserve"> on a daily, weekly and monthly basis.</w:t>
      </w:r>
    </w:p>
    <w:p w:rsidR="000063DE" w:rsidRPr="000063DE" w:rsidRDefault="000063DE" w:rsidP="000063DE">
      <w:pPr>
        <w:pStyle w:val="ListParagraph"/>
        <w:numPr>
          <w:ilvl w:val="0"/>
          <w:numId w:val="8"/>
        </w:numPr>
      </w:pPr>
      <w:r w:rsidRPr="000063DE">
        <w:t>Trends analysis and modelling based on point (9)</w:t>
      </w:r>
    </w:p>
    <w:p w:rsidR="000063DE" w:rsidRPr="000063DE" w:rsidRDefault="000063DE" w:rsidP="000063DE">
      <w:pPr>
        <w:pStyle w:val="ListParagraph"/>
        <w:numPr>
          <w:ilvl w:val="0"/>
          <w:numId w:val="8"/>
        </w:numPr>
      </w:pPr>
      <w:r w:rsidRPr="000063DE">
        <w:t>Identification of anomalies</w:t>
      </w:r>
    </w:p>
    <w:p w:rsidR="000063DE" w:rsidRPr="000063DE" w:rsidRDefault="000063DE" w:rsidP="000063DE">
      <w:pPr>
        <w:pStyle w:val="ListParagraph"/>
        <w:numPr>
          <w:ilvl w:val="0"/>
          <w:numId w:val="8"/>
        </w:numPr>
      </w:pPr>
      <w:r w:rsidRPr="000063DE">
        <w:t>Early Warning Systems for prevention of incidents that could harm reputation</w:t>
      </w:r>
    </w:p>
    <w:p w:rsidR="003E068C" w:rsidRPr="000063DE" w:rsidRDefault="000063DE" w:rsidP="000063DE">
      <w:pPr>
        <w:pStyle w:val="ListParagraph"/>
        <w:numPr>
          <w:ilvl w:val="0"/>
          <w:numId w:val="6"/>
        </w:numPr>
      </w:pPr>
      <w:r>
        <w:t xml:space="preserve">Analysis of conversational singularities in streaming with </w:t>
      </w:r>
      <w:r w:rsidR="004263D7">
        <w:rPr>
          <w:b/>
        </w:rPr>
        <w:t>incidents</w:t>
      </w:r>
      <w:r>
        <w:rPr>
          <w:b/>
        </w:rPr>
        <w:t xml:space="preserve"> of more than a million interactions in a single day.</w:t>
      </w:r>
    </w:p>
    <w:p w:rsidR="000063DE" w:rsidRPr="000063DE" w:rsidRDefault="000063DE" w:rsidP="000063DE">
      <w:pPr>
        <w:pStyle w:val="ListParagraph"/>
        <w:numPr>
          <w:ilvl w:val="0"/>
          <w:numId w:val="6"/>
        </w:numPr>
      </w:pPr>
      <w:r w:rsidRPr="000063DE">
        <w:t xml:space="preserve">Management of </w:t>
      </w:r>
      <w:r w:rsidR="004263D7" w:rsidRPr="000063DE">
        <w:t>semantic</w:t>
      </w:r>
      <w:r w:rsidRPr="000063DE">
        <w:t xml:space="preserve"> record</w:t>
      </w:r>
      <w:r w:rsidR="00BB10C3">
        <w:t>s</w:t>
      </w:r>
      <w:r w:rsidRPr="000063DE">
        <w:t xml:space="preserve"> in cloud of:</w:t>
      </w:r>
    </w:p>
    <w:p w:rsidR="000063DE" w:rsidRPr="000063DE" w:rsidRDefault="000063DE" w:rsidP="000063DE">
      <w:pPr>
        <w:pStyle w:val="ListParagraph"/>
        <w:numPr>
          <w:ilvl w:val="1"/>
          <w:numId w:val="6"/>
        </w:numPr>
      </w:pPr>
      <w:r w:rsidRPr="000063DE">
        <w:t>Conversations</w:t>
      </w:r>
    </w:p>
    <w:p w:rsidR="000063DE" w:rsidRDefault="000063DE" w:rsidP="000063DE">
      <w:pPr>
        <w:pStyle w:val="ListParagraph"/>
        <w:numPr>
          <w:ilvl w:val="1"/>
          <w:numId w:val="6"/>
        </w:numPr>
      </w:pPr>
      <w:r w:rsidRPr="000063DE">
        <w:t>Users</w:t>
      </w:r>
    </w:p>
    <w:p w:rsidR="000063DE" w:rsidRDefault="000063DE" w:rsidP="000063DE">
      <w:pPr>
        <w:pStyle w:val="ListParagraph"/>
        <w:numPr>
          <w:ilvl w:val="1"/>
          <w:numId w:val="6"/>
        </w:numPr>
      </w:pPr>
      <w:r>
        <w:t>News</w:t>
      </w:r>
    </w:p>
    <w:p w:rsidR="000063DE" w:rsidRDefault="000063DE" w:rsidP="000063DE">
      <w:pPr>
        <w:pStyle w:val="ListParagraph"/>
        <w:numPr>
          <w:ilvl w:val="1"/>
          <w:numId w:val="6"/>
        </w:numPr>
      </w:pPr>
      <w:r>
        <w:t>Type of user behaviours</w:t>
      </w:r>
    </w:p>
    <w:p w:rsidR="000063DE" w:rsidRPr="000063DE" w:rsidRDefault="004263D7" w:rsidP="000063DE">
      <w:pPr>
        <w:pStyle w:val="ListParagraph"/>
        <w:numPr>
          <w:ilvl w:val="1"/>
          <w:numId w:val="6"/>
        </w:numPr>
      </w:pPr>
      <w:r>
        <w:rPr>
          <w:b/>
        </w:rPr>
        <w:t>Emotional</w:t>
      </w:r>
      <w:r w:rsidR="000063DE">
        <w:rPr>
          <w:b/>
        </w:rPr>
        <w:t xml:space="preserve"> reactions – </w:t>
      </w:r>
      <w:r>
        <w:rPr>
          <w:b/>
        </w:rPr>
        <w:t>Clients</w:t>
      </w:r>
      <w:r w:rsidR="000063DE">
        <w:rPr>
          <w:b/>
        </w:rPr>
        <w:t>’ Entities Sentiment Analysis (Base #50)</w:t>
      </w:r>
    </w:p>
    <w:p w:rsidR="003E068C" w:rsidRDefault="00116394" w:rsidP="00116394">
      <w:pPr>
        <w:pStyle w:val="ListParagraph"/>
        <w:numPr>
          <w:ilvl w:val="0"/>
          <w:numId w:val="6"/>
        </w:numPr>
      </w:pPr>
      <w:r>
        <w:t>Reporting</w:t>
      </w:r>
      <w:r w:rsidR="002F21EA">
        <w:rPr>
          <w:rStyle w:val="FootnoteReference"/>
        </w:rPr>
        <w:footnoteReference w:id="5"/>
      </w:r>
      <w:r>
        <w:t>, technology and professional technical staff</w:t>
      </w:r>
      <w:r w:rsidR="002F21EA">
        <w:rPr>
          <w:rStyle w:val="FootnoteReference"/>
        </w:rPr>
        <w:footnoteReference w:id="6"/>
      </w:r>
      <w:r>
        <w:t xml:space="preserve"> system.</w:t>
      </w:r>
    </w:p>
    <w:p w:rsidR="00116394" w:rsidRDefault="00116394" w:rsidP="00116394">
      <w:pPr>
        <w:pStyle w:val="ListParagraph"/>
        <w:numPr>
          <w:ilvl w:val="0"/>
          <w:numId w:val="9"/>
        </w:numPr>
      </w:pPr>
      <w:r>
        <w:t xml:space="preserve">The company shall provide access with different </w:t>
      </w:r>
      <w:r w:rsidR="002F21EA">
        <w:t>privilege</w:t>
      </w:r>
      <w:r>
        <w:t xml:space="preserve"> levels (and with authorisation from FC Barcelona </w:t>
      </w:r>
      <w:r w:rsidR="002F21EA">
        <w:t>beforehand</w:t>
      </w:r>
      <w:r>
        <w:t xml:space="preserve">) to all streaming platforms </w:t>
      </w:r>
      <w:r w:rsidR="00BB10C3">
        <w:t xml:space="preserve">in </w:t>
      </w:r>
      <w:r>
        <w:t xml:space="preserve">such </w:t>
      </w:r>
      <w:r w:rsidR="00BB10C3">
        <w:t xml:space="preserve">a way </w:t>
      </w:r>
      <w:r>
        <w:t xml:space="preserve">that each manager of the different FC Barcelona areas </w:t>
      </w:r>
      <w:r w:rsidR="002F21EA">
        <w:t>shall</w:t>
      </w:r>
      <w:r>
        <w:t xml:space="preserve"> have exclusive access to their information in streaming.</w:t>
      </w:r>
    </w:p>
    <w:p w:rsidR="00116394" w:rsidRDefault="002F21EA" w:rsidP="00116394">
      <w:pPr>
        <w:pStyle w:val="ListParagraph"/>
        <w:numPr>
          <w:ilvl w:val="0"/>
          <w:numId w:val="9"/>
        </w:numPr>
      </w:pPr>
      <w:r>
        <w:t>Sending daily adh</w:t>
      </w:r>
      <w:r w:rsidR="00116394">
        <w:t>oc reports</w:t>
      </w:r>
      <w:r>
        <w:rPr>
          <w:rStyle w:val="FootnoteReference"/>
        </w:rPr>
        <w:footnoteReference w:id="7"/>
      </w:r>
      <w:r w:rsidR="00116394">
        <w:t xml:space="preserve"> depending on isolated incidents (</w:t>
      </w:r>
      <w:r>
        <w:t>sporting,</w:t>
      </w:r>
      <w:r w:rsidR="00116394">
        <w:t xml:space="preserve"> </w:t>
      </w:r>
      <w:r>
        <w:t>institutional</w:t>
      </w:r>
      <w:r w:rsidR="00116394">
        <w:t xml:space="preserve">, social, </w:t>
      </w:r>
      <w:r>
        <w:t>economic</w:t>
      </w:r>
      <w:r w:rsidR="00116394">
        <w:t xml:space="preserve">, </w:t>
      </w:r>
      <w:r>
        <w:t>etc.</w:t>
      </w:r>
      <w:r w:rsidR="00116394">
        <w:t>)</w:t>
      </w:r>
    </w:p>
    <w:p w:rsidR="00116394" w:rsidRDefault="002F21EA" w:rsidP="00116394">
      <w:pPr>
        <w:pStyle w:val="ListParagraph"/>
        <w:numPr>
          <w:ilvl w:val="0"/>
          <w:numId w:val="9"/>
        </w:numPr>
      </w:pPr>
      <w:r>
        <w:t>Sending</w:t>
      </w:r>
      <w:r w:rsidR="00116394">
        <w:t xml:space="preserve"> of weekly activity reports </w:t>
      </w:r>
      <w:r>
        <w:t>with</w:t>
      </w:r>
      <w:r w:rsidR="00116394">
        <w:t xml:space="preserve"> conclusions</w:t>
      </w:r>
    </w:p>
    <w:p w:rsidR="00116394" w:rsidRDefault="00116394" w:rsidP="00116394">
      <w:pPr>
        <w:pStyle w:val="ListParagraph"/>
        <w:ind w:left="1440"/>
      </w:pPr>
      <w:r>
        <w:t xml:space="preserve">12.4 </w:t>
      </w:r>
      <w:r>
        <w:t xml:space="preserve">Sending of monthly activity </w:t>
      </w:r>
      <w:r w:rsidR="002F21EA">
        <w:t>reports</w:t>
      </w:r>
      <w:r>
        <w:t xml:space="preserve"> with conclusions and recommendations.</w:t>
      </w:r>
    </w:p>
    <w:p w:rsidR="00116394" w:rsidRDefault="00116394" w:rsidP="00116394">
      <w:pPr>
        <w:pStyle w:val="ListParagraph"/>
        <w:ind w:left="1440"/>
      </w:pPr>
      <w:r>
        <w:t xml:space="preserve">12.5 At least one mandatory face-to-face meeting a week for review, analysis and </w:t>
      </w:r>
      <w:r w:rsidR="002F21EA">
        <w:t>strategic</w:t>
      </w:r>
      <w:r>
        <w:t xml:space="preserve"> </w:t>
      </w:r>
      <w:r w:rsidR="002F21EA">
        <w:t>consultancy</w:t>
      </w:r>
      <w:r>
        <w:t xml:space="preserve"> for communication areas.</w:t>
      </w:r>
    </w:p>
    <w:p w:rsidR="00116394" w:rsidRDefault="00116394" w:rsidP="00116394">
      <w:pPr>
        <w:pStyle w:val="ListParagraph"/>
        <w:ind w:left="1440"/>
      </w:pPr>
      <w:r>
        <w:t>12.5.1 Discussion of communication tends</w:t>
      </w:r>
    </w:p>
    <w:p w:rsidR="00116394" w:rsidRDefault="00116394" w:rsidP="00116394">
      <w:pPr>
        <w:pStyle w:val="ListParagraph"/>
        <w:ind w:left="1440"/>
      </w:pPr>
      <w:r>
        <w:t>12.5.2 Establishment of predictive models</w:t>
      </w:r>
    </w:p>
    <w:p w:rsidR="00116394" w:rsidRDefault="00116394" w:rsidP="00116394">
      <w:pPr>
        <w:pStyle w:val="ListParagraph"/>
        <w:ind w:left="1440"/>
      </w:pPr>
      <w:r>
        <w:t>12.5.3 Performance of reputational KPIs</w:t>
      </w:r>
    </w:p>
    <w:p w:rsidR="00116394" w:rsidRDefault="00116394" w:rsidP="00116394">
      <w:pPr>
        <w:pStyle w:val="ListParagraph"/>
        <w:ind w:left="1440"/>
      </w:pPr>
      <w:r>
        <w:t>12.5.4 Revision of Scorecards, adjustments and recalibration.</w:t>
      </w:r>
    </w:p>
    <w:p w:rsidR="00116394" w:rsidRDefault="00116394" w:rsidP="00116394">
      <w:pPr>
        <w:pStyle w:val="ListParagraph"/>
        <w:ind w:left="1440"/>
      </w:pPr>
      <w:r>
        <w:t xml:space="preserve">12.6 The company agrees to have a professionally suitable team, </w:t>
      </w:r>
      <w:r w:rsidR="002F21EA">
        <w:t>fully</w:t>
      </w:r>
      <w:r>
        <w:t xml:space="preserve"> dedicated 24/7x365 including bank holidays. In terms of </w:t>
      </w:r>
      <w:r w:rsidR="002F21EA">
        <w:t>coordination</w:t>
      </w:r>
      <w:r>
        <w:t>, there must be an on-call counterpart of the same type.</w:t>
      </w:r>
    </w:p>
    <w:p w:rsidR="00116394" w:rsidRDefault="00116394" w:rsidP="00116394">
      <w:pPr>
        <w:pStyle w:val="ListParagraph"/>
        <w:ind w:left="1440"/>
      </w:pPr>
    </w:p>
    <w:p w:rsidR="00116394" w:rsidRPr="003E068C" w:rsidRDefault="00116394" w:rsidP="00116394">
      <w:pPr>
        <w:pStyle w:val="ListParagraph"/>
        <w:ind w:left="1440"/>
      </w:pPr>
    </w:p>
    <w:sectPr w:rsidR="00116394" w:rsidRPr="003E068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4F2" w:rsidRDefault="003664F2" w:rsidP="00116394">
      <w:pPr>
        <w:spacing w:after="0" w:line="240" w:lineRule="auto"/>
      </w:pPr>
      <w:r>
        <w:separator/>
      </w:r>
    </w:p>
  </w:endnote>
  <w:endnote w:type="continuationSeparator" w:id="0">
    <w:p w:rsidR="003664F2" w:rsidRDefault="003664F2" w:rsidP="0011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4F2" w:rsidRDefault="003664F2" w:rsidP="00116394">
      <w:pPr>
        <w:spacing w:after="0" w:line="240" w:lineRule="auto"/>
      </w:pPr>
      <w:r>
        <w:separator/>
      </w:r>
    </w:p>
  </w:footnote>
  <w:footnote w:type="continuationSeparator" w:id="0">
    <w:p w:rsidR="003664F2" w:rsidRDefault="003664F2" w:rsidP="00116394">
      <w:pPr>
        <w:spacing w:after="0" w:line="240" w:lineRule="auto"/>
      </w:pPr>
      <w:r>
        <w:continuationSeparator/>
      </w:r>
    </w:p>
  </w:footnote>
  <w:footnote w:id="1">
    <w:p w:rsidR="00116394" w:rsidRPr="002F21EA" w:rsidRDefault="00116394">
      <w:pPr>
        <w:pStyle w:val="FootnoteText"/>
      </w:pPr>
      <w:r w:rsidRPr="002F21EA">
        <w:rPr>
          <w:rStyle w:val="FootnoteReference"/>
        </w:rPr>
        <w:footnoteRef/>
      </w:r>
      <w:r w:rsidRPr="002F21EA">
        <w:t xml:space="preserve"> The ratios/data/</w:t>
      </w:r>
      <w:r w:rsidR="002F21EA" w:rsidRPr="002F21EA">
        <w:t>universes</w:t>
      </w:r>
      <w:r w:rsidRPr="002F21EA">
        <w:t xml:space="preserve"> </w:t>
      </w:r>
      <w:r w:rsidR="000C424D" w:rsidRPr="002F21EA">
        <w:t xml:space="preserve">mentioned </w:t>
      </w:r>
      <w:r w:rsidRPr="002F21EA">
        <w:t xml:space="preserve">in </w:t>
      </w:r>
      <w:r w:rsidR="002F21EA" w:rsidRPr="002F21EA">
        <w:t>the</w:t>
      </w:r>
      <w:r w:rsidRPr="002F21EA">
        <w:t xml:space="preserve"> proposal (articles, hits, media, </w:t>
      </w:r>
      <w:r w:rsidR="002F21EA" w:rsidRPr="002F21EA">
        <w:t>etc.</w:t>
      </w:r>
      <w:r w:rsidRPr="002F21EA">
        <w:t xml:space="preserve">) may be estimates, but correspond to the minimum established universe for: database management, sharing cloud velocity, collaborative spaces, social velocity </w:t>
      </w:r>
      <w:r w:rsidR="002F21EA" w:rsidRPr="002F21EA">
        <w:t>conversations</w:t>
      </w:r>
      <w:r w:rsidRPr="002F21EA">
        <w:t xml:space="preserve">, emerging social trends, among others; reflected in the preliminary diagnostic process </w:t>
      </w:r>
      <w:r w:rsidR="002F21EA" w:rsidRPr="002F21EA">
        <w:t>conducted</w:t>
      </w:r>
      <w:r w:rsidRPr="002F21EA">
        <w:t xml:space="preserve"> for purposes of putting this offer together. See appendix on Mapping &amp; Diagnosis.</w:t>
      </w:r>
    </w:p>
  </w:footnote>
  <w:footnote w:id="2">
    <w:p w:rsidR="002F21EA" w:rsidRPr="002F21EA" w:rsidRDefault="002F21EA">
      <w:pPr>
        <w:pStyle w:val="FootnoteText"/>
      </w:pPr>
      <w:r w:rsidRPr="002F21EA">
        <w:rPr>
          <w:rStyle w:val="FootnoteReference"/>
        </w:rPr>
        <w:footnoteRef/>
      </w:r>
      <w:r w:rsidRPr="002F21EA">
        <w:t xml:space="preserve"> See Appendix Induction Manuals for technological Hub (Oracle) included in Appendix</w:t>
      </w:r>
    </w:p>
  </w:footnote>
  <w:footnote w:id="3">
    <w:p w:rsidR="002F21EA" w:rsidRPr="002F21EA" w:rsidRDefault="002F21EA">
      <w:pPr>
        <w:pStyle w:val="FootnoteText"/>
      </w:pPr>
      <w:r w:rsidRPr="002F21EA">
        <w:rPr>
          <w:rStyle w:val="FootnoteReference"/>
        </w:rPr>
        <w:footnoteRef/>
      </w:r>
      <w:r w:rsidRPr="002F21EA">
        <w:t xml:space="preserve"> All technological support shall be provided via a suite of platforms developed in-house to ensure that our clients not only have a robust support but also one that complies with the highest industry standards and benchmarks: integrity of captured information, volume capacity not associated to SaaS type technologies (with which volume and CRM management is unpredictable in terms of budgeting) and last but not least, real-time processing speed.</w:t>
      </w:r>
    </w:p>
  </w:footnote>
  <w:footnote w:id="4">
    <w:p w:rsidR="002F21EA" w:rsidRPr="002F21EA" w:rsidRDefault="002F21EA">
      <w:pPr>
        <w:pStyle w:val="FootnoteText"/>
      </w:pPr>
      <w:r w:rsidRPr="002F21EA">
        <w:rPr>
          <w:rStyle w:val="FootnoteReference"/>
        </w:rPr>
        <w:footnoteRef/>
      </w:r>
      <w:r w:rsidRPr="002F21EA">
        <w:t xml:space="preserve"> See App</w:t>
      </w:r>
      <w:bookmarkStart w:id="0" w:name="_GoBack"/>
      <w:bookmarkEnd w:id="0"/>
      <w:r w:rsidRPr="002F21EA">
        <w:t>endix Induction and Accesses Manuals</w:t>
      </w:r>
    </w:p>
  </w:footnote>
  <w:footnote w:id="5">
    <w:p w:rsidR="002F21EA" w:rsidRPr="002F21EA" w:rsidRDefault="002F21EA">
      <w:pPr>
        <w:pStyle w:val="FootnoteText"/>
      </w:pPr>
      <w:r w:rsidRPr="002F21EA">
        <w:rPr>
          <w:rStyle w:val="FootnoteReference"/>
        </w:rPr>
        <w:footnoteRef/>
      </w:r>
      <w:r w:rsidRPr="002F21EA">
        <w:t xml:space="preserve"> X-Report structure</w:t>
      </w:r>
    </w:p>
  </w:footnote>
  <w:footnote w:id="6">
    <w:p w:rsidR="002F21EA" w:rsidRPr="002F21EA" w:rsidRDefault="002F21EA">
      <w:pPr>
        <w:pStyle w:val="FootnoteText"/>
      </w:pPr>
      <w:r w:rsidRPr="002F21EA">
        <w:rPr>
          <w:rStyle w:val="FootnoteReference"/>
        </w:rPr>
        <w:footnoteRef/>
      </w:r>
      <w:r w:rsidRPr="002F21EA">
        <w:t xml:space="preserve"> Professional Team Assigned to the project (dedicated/exclusive) and associated costs</w:t>
      </w:r>
    </w:p>
  </w:footnote>
  <w:footnote w:id="7">
    <w:p w:rsidR="002F21EA" w:rsidRPr="002F21EA" w:rsidRDefault="002F21EA">
      <w:pPr>
        <w:pStyle w:val="FootnoteText"/>
      </w:pPr>
      <w:r w:rsidRPr="002F21EA">
        <w:rPr>
          <w:rStyle w:val="FootnoteReference"/>
        </w:rPr>
        <w:footnoteRef/>
      </w:r>
      <w:r w:rsidRPr="002F21EA">
        <w:t xml:space="preserve"> Different types of reports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4F77"/>
    <w:multiLevelType w:val="hybridMultilevel"/>
    <w:tmpl w:val="C4BAA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2447CF"/>
    <w:multiLevelType w:val="hybridMultilevel"/>
    <w:tmpl w:val="E0D2959E"/>
    <w:lvl w:ilvl="0" w:tplc="5414E99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31247E2D"/>
    <w:multiLevelType w:val="hybridMultilevel"/>
    <w:tmpl w:val="33303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BF453E"/>
    <w:multiLevelType w:val="hybridMultilevel"/>
    <w:tmpl w:val="7E142704"/>
    <w:lvl w:ilvl="0" w:tplc="62A23890">
      <w:start w:val="1"/>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55945E0F"/>
    <w:multiLevelType w:val="hybridMultilevel"/>
    <w:tmpl w:val="0BCC0FCC"/>
    <w:lvl w:ilvl="0" w:tplc="70EA608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697A45DF"/>
    <w:multiLevelType w:val="hybridMultilevel"/>
    <w:tmpl w:val="44840A00"/>
    <w:lvl w:ilvl="0" w:tplc="3D0EA6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6EF86284"/>
    <w:multiLevelType w:val="multilevel"/>
    <w:tmpl w:val="316EA06A"/>
    <w:lvl w:ilvl="0">
      <w:start w:val="1"/>
      <w:numFmt w:val="decimal"/>
      <w:lvlText w:val="%1."/>
      <w:lvlJc w:val="left"/>
      <w:pPr>
        <w:ind w:left="1080" w:hanging="360"/>
      </w:pPr>
      <w:rPr>
        <w:rFonts w:hint="default"/>
      </w:rPr>
    </w:lvl>
    <w:lvl w:ilvl="1">
      <w:start w:val="1"/>
      <w:numFmt w:val="decimal"/>
      <w:isLgl/>
      <w:lvlText w:val="%1.%2"/>
      <w:lvlJc w:val="left"/>
      <w:pPr>
        <w:ind w:left="153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nsid w:val="71232D0B"/>
    <w:multiLevelType w:val="hybridMultilevel"/>
    <w:tmpl w:val="25C69132"/>
    <w:lvl w:ilvl="0" w:tplc="409AA3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7E8766AA"/>
    <w:multiLevelType w:val="hybridMultilevel"/>
    <w:tmpl w:val="4E90782A"/>
    <w:lvl w:ilvl="0" w:tplc="98743A7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0"/>
  </w:num>
  <w:num w:numId="3">
    <w:abstractNumId w:val="7"/>
  </w:num>
  <w:num w:numId="4">
    <w:abstractNumId w:val="1"/>
  </w:num>
  <w:num w:numId="5">
    <w:abstractNumId w:val="4"/>
  </w:num>
  <w:num w:numId="6">
    <w:abstractNumId w:val="6"/>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9EC"/>
    <w:rsid w:val="000063DE"/>
    <w:rsid w:val="000C424D"/>
    <w:rsid w:val="000D61BB"/>
    <w:rsid w:val="00116394"/>
    <w:rsid w:val="0024143E"/>
    <w:rsid w:val="002F21EA"/>
    <w:rsid w:val="003664F2"/>
    <w:rsid w:val="003E068C"/>
    <w:rsid w:val="004263D7"/>
    <w:rsid w:val="00BB10C3"/>
    <w:rsid w:val="00D82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9EC"/>
    <w:pPr>
      <w:ind w:left="720"/>
      <w:contextualSpacing/>
    </w:pPr>
  </w:style>
  <w:style w:type="paragraph" w:styleId="FootnoteText">
    <w:name w:val="footnote text"/>
    <w:basedOn w:val="Normal"/>
    <w:link w:val="FootnoteTextChar"/>
    <w:uiPriority w:val="99"/>
    <w:semiHidden/>
    <w:unhideWhenUsed/>
    <w:rsid w:val="001163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394"/>
    <w:rPr>
      <w:sz w:val="20"/>
      <w:szCs w:val="20"/>
    </w:rPr>
  </w:style>
  <w:style w:type="character" w:styleId="FootnoteReference">
    <w:name w:val="footnote reference"/>
    <w:basedOn w:val="DefaultParagraphFont"/>
    <w:uiPriority w:val="99"/>
    <w:semiHidden/>
    <w:unhideWhenUsed/>
    <w:rsid w:val="001163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9EC"/>
    <w:pPr>
      <w:ind w:left="720"/>
      <w:contextualSpacing/>
    </w:pPr>
  </w:style>
  <w:style w:type="paragraph" w:styleId="FootnoteText">
    <w:name w:val="footnote text"/>
    <w:basedOn w:val="Normal"/>
    <w:link w:val="FootnoteTextChar"/>
    <w:uiPriority w:val="99"/>
    <w:semiHidden/>
    <w:unhideWhenUsed/>
    <w:rsid w:val="001163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394"/>
    <w:rPr>
      <w:sz w:val="20"/>
      <w:szCs w:val="20"/>
    </w:rPr>
  </w:style>
  <w:style w:type="character" w:styleId="FootnoteReference">
    <w:name w:val="footnote reference"/>
    <w:basedOn w:val="DefaultParagraphFont"/>
    <w:uiPriority w:val="99"/>
    <w:semiHidden/>
    <w:unhideWhenUsed/>
    <w:rsid w:val="00116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D3C27-A7AC-42CE-8494-75FDD8F3F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Roberts</dc:creator>
  <cp:lastModifiedBy>Mike Roberts</cp:lastModifiedBy>
  <cp:revision>3</cp:revision>
  <dcterms:created xsi:type="dcterms:W3CDTF">2020-07-06T23:10:00Z</dcterms:created>
  <dcterms:modified xsi:type="dcterms:W3CDTF">2020-07-06T23:11:00Z</dcterms:modified>
</cp:coreProperties>
</file>